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3485" w14:textId="1C6980D9" w:rsidR="005409BB" w:rsidRPr="005539E4" w:rsidRDefault="005409BB" w:rsidP="005409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  <w:r w:rsidR="003F339E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 internetového </w:t>
      </w:r>
      <w:r w:rsidR="003F339E" w:rsidRPr="004E0C0D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obchodu </w:t>
      </w:r>
      <w:r w:rsidR="004E0C0D" w:rsidRPr="004E0C0D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www.moscacollection.sk</w:t>
      </w:r>
    </w:p>
    <w:p w14:paraId="79CF02A1" w14:textId="439665B6" w:rsidR="005409BB" w:rsidRDefault="005409BB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BC8DA05" w14:textId="77777777" w:rsidR="007A768F" w:rsidRPr="00755675" w:rsidRDefault="007A768F" w:rsidP="005409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890679E" w14:textId="77777777" w:rsidR="00ED2024" w:rsidRPr="00D76A3A" w:rsidRDefault="00ED2024" w:rsidP="00ED2024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Mgr. Klaudia Slivková – MOSCACOLLECTION</w:t>
      </w:r>
    </w:p>
    <w:p w14:paraId="66E3FB87" w14:textId="77777777" w:rsidR="00ED2024" w:rsidRPr="00D76A3A" w:rsidRDefault="00ED2024" w:rsidP="00ED2024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Slov. Nár. Povstania 712/147, 075 01 Trebišov</w:t>
      </w:r>
    </w:p>
    <w:p w14:paraId="53354FCB" w14:textId="77777777" w:rsidR="00ED2024" w:rsidRDefault="00ED2024" w:rsidP="00ED2024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IČO: 54 443</w:t>
      </w: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 </w:t>
      </w: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555</w:t>
      </w:r>
    </w:p>
    <w:p w14:paraId="3F431236" w14:textId="77777777" w:rsidR="00ED2024" w:rsidRPr="00D76A3A" w:rsidRDefault="00ED2024" w:rsidP="00ED2024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sz w:val="21"/>
          <w:szCs w:val="21"/>
          <w:lang w:eastAsia="sk-SK"/>
        </w:rPr>
        <w:t>Z</w:t>
      </w:r>
      <w:r w:rsidRPr="00D76A3A">
        <w:rPr>
          <w:rFonts w:ascii="Calibri" w:eastAsia="Times New Roman" w:hAnsi="Calibri" w:cs="Calibri"/>
          <w:b/>
          <w:sz w:val="21"/>
          <w:szCs w:val="21"/>
          <w:lang w:eastAsia="sk-SK"/>
        </w:rPr>
        <w:t>apísaná v živnostenskom registri vedenom Okresným úradom Trebišov, odbor živnostenského podnikania č. 870-20848</w:t>
      </w:r>
    </w:p>
    <w:p w14:paraId="0B1E77F0" w14:textId="77777777" w:rsidR="00ED2024" w:rsidRPr="00D76A3A" w:rsidRDefault="00ED2024" w:rsidP="00ED202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DIČ: 1123083225</w:t>
      </w:r>
    </w:p>
    <w:p w14:paraId="2AEBEF41" w14:textId="77777777" w:rsidR="00ED2024" w:rsidRPr="00D76A3A" w:rsidRDefault="00ED2024" w:rsidP="00ED2024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info@moscacollection.sk</w:t>
      </w:r>
    </w:p>
    <w:p w14:paraId="38466BE0" w14:textId="4D15EAE0" w:rsidR="00ED2024" w:rsidRPr="00CD20EF" w:rsidRDefault="00ED2024" w:rsidP="00ED202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sk-SK"/>
        </w:rPr>
      </w:pP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0948 076</w:t>
      </w: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 </w:t>
      </w:r>
      <w:r w:rsidRPr="00D76A3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424</w:t>
      </w:r>
    </w:p>
    <w:p w14:paraId="15A4DC31" w14:textId="77777777" w:rsidR="005409BB" w:rsidRDefault="005409BB" w:rsidP="00ED2024">
      <w:pPr>
        <w:spacing w:after="0" w:line="240" w:lineRule="auto"/>
        <w:jc w:val="both"/>
        <w:rPr>
          <w:b/>
          <w:bCs/>
        </w:rPr>
      </w:pPr>
    </w:p>
    <w:p w14:paraId="4331AE93" w14:textId="038F58A9" w:rsidR="004E0C0D" w:rsidRPr="00CD20EF" w:rsidRDefault="004E0C0D" w:rsidP="004E0C0D">
      <w:pPr>
        <w:spacing w:after="0" w:line="240" w:lineRule="auto"/>
        <w:ind w:left="6372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386C60B" w14:textId="77777777" w:rsidR="000703DE" w:rsidRPr="000C03D8" w:rsidRDefault="000703DE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725FA574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2D300932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6DD81E2" w14:textId="77777777" w:rsidR="007A768F" w:rsidRDefault="007A768F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5FA212DA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96D78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26BD6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</w:t>
      </w:r>
      <w:r w:rsidR="00FB2BB4">
        <w:rPr>
          <w:rFonts w:ascii="Calibri" w:eastAsia="Times New Roman" w:hAnsi="Calibri" w:cs="Calibri"/>
          <w:sz w:val="21"/>
          <w:szCs w:val="21"/>
          <w:lang w:eastAsia="sk-SK"/>
        </w:rPr>
        <w:t xml:space="preserve">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9F044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D50AE48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0F6DA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</w:t>
      </w:r>
      <w:r w:rsidR="007A768F">
        <w:rPr>
          <w:rFonts w:ascii="Calibri" w:eastAsia="Times New Roman" w:hAnsi="Calibri" w:cs="Calibri"/>
          <w:sz w:val="21"/>
          <w:szCs w:val="21"/>
          <w:lang w:eastAsia="sk-SK"/>
        </w:rPr>
        <w:t xml:space="preserve">Oprava produktu </w:t>
      </w:r>
      <w:r w:rsidR="007A768F"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</w:t>
      </w:r>
      <w:r w:rsidR="007A768F">
        <w:rPr>
          <w:rFonts w:ascii="Calibri" w:eastAsia="Times New Roman" w:hAnsi="Calibri" w:cs="Calibri"/>
          <w:sz w:val="21"/>
          <w:szCs w:val="21"/>
          <w:lang w:eastAsia="sk-SK"/>
        </w:rPr>
        <w:t xml:space="preserve">        Odstúpenie od zmluvy a vrátenie kúpnej ceny </w:t>
      </w:r>
    </w:p>
    <w:p w14:paraId="56E9D086" w14:textId="1B15C4EA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38B5EC3" w14:textId="77777777" w:rsidR="008C4531" w:rsidRDefault="008C453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E0CF321" w14:textId="77777777" w:rsidR="008C4531" w:rsidRDefault="008C4531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bookmarkStart w:id="0" w:name="_GoBack"/>
      <w:bookmarkEnd w:id="0"/>
      <w:r>
        <w:rPr>
          <w:rFonts w:ascii="Calibri" w:eastAsia="Times New Roman" w:hAnsi="Calibri" w:cs="Calibri"/>
          <w:sz w:val="21"/>
          <w:szCs w:val="21"/>
          <w:lang w:eastAsia="sk-SK"/>
        </w:rPr>
        <w:lastRenderedPageBreak/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15B4"/>
    <w:multiLevelType w:val="hybridMultilevel"/>
    <w:tmpl w:val="5C963B8A"/>
    <w:lvl w:ilvl="0" w:tplc="66BE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397"/>
    <w:multiLevelType w:val="hybridMultilevel"/>
    <w:tmpl w:val="E4ECC5EC"/>
    <w:lvl w:ilvl="0" w:tplc="8408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61A8"/>
    <w:multiLevelType w:val="hybridMultilevel"/>
    <w:tmpl w:val="FD4264BC"/>
    <w:lvl w:ilvl="0" w:tplc="18B89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75"/>
    <w:rsid w:val="000703DE"/>
    <w:rsid w:val="000C03D8"/>
    <w:rsid w:val="002510DC"/>
    <w:rsid w:val="00295E8D"/>
    <w:rsid w:val="003547E5"/>
    <w:rsid w:val="003F339E"/>
    <w:rsid w:val="00406975"/>
    <w:rsid w:val="004E0C0D"/>
    <w:rsid w:val="004E5AB7"/>
    <w:rsid w:val="005409BB"/>
    <w:rsid w:val="005539E4"/>
    <w:rsid w:val="005C683B"/>
    <w:rsid w:val="0061281B"/>
    <w:rsid w:val="00691A92"/>
    <w:rsid w:val="00755675"/>
    <w:rsid w:val="007A768F"/>
    <w:rsid w:val="008C4531"/>
    <w:rsid w:val="00907858"/>
    <w:rsid w:val="00A72A09"/>
    <w:rsid w:val="00AB3F87"/>
    <w:rsid w:val="00AB45D2"/>
    <w:rsid w:val="00D17ED6"/>
    <w:rsid w:val="00D239D1"/>
    <w:rsid w:val="00E25CAA"/>
    <w:rsid w:val="00ED2024"/>
    <w:rsid w:val="00F9414A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Klaudia Slivková</cp:lastModifiedBy>
  <cp:revision>5</cp:revision>
  <dcterms:created xsi:type="dcterms:W3CDTF">2021-11-18T13:49:00Z</dcterms:created>
  <dcterms:modified xsi:type="dcterms:W3CDTF">2022-03-01T14:04:00Z</dcterms:modified>
</cp:coreProperties>
</file>